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75A" w:rsidRDefault="0037275A" w:rsidP="0037275A">
      <w:pPr>
        <w:pStyle w:val="Cabealho"/>
        <w:jc w:val="center"/>
      </w:pPr>
      <w:bookmarkStart w:id="0" w:name="_GoBack"/>
      <w:bookmarkEnd w:id="0"/>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37275A" w:rsidRPr="00B544F3" w:rsidRDefault="0037275A" w:rsidP="0037275A">
      <w:pPr>
        <w:pStyle w:val="Cabealho"/>
        <w:spacing w:before="100" w:after="100"/>
        <w:contextualSpacing/>
        <w:jc w:val="center"/>
      </w:pPr>
      <w:r>
        <w:t>SUPERINTENDÊ</w:t>
      </w:r>
      <w:r w:rsidRPr="00B544F3">
        <w:t>NCIA ESTADUA</w:t>
      </w:r>
      <w:r>
        <w:t>L</w:t>
      </w:r>
      <w:r w:rsidRPr="00B544F3">
        <w:t xml:space="preserve"> DE LICITAÇÕES - SUPEL</w:t>
      </w:r>
    </w:p>
    <w:p w:rsidR="0037275A" w:rsidRPr="00B544F3" w:rsidRDefault="0037275A" w:rsidP="0037275A">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37275A" w:rsidRPr="00B544F3" w:rsidRDefault="008363B1" w:rsidP="0037275A">
      <w:pPr>
        <w:pStyle w:val="Cabealho"/>
        <w:spacing w:before="100" w:after="100"/>
        <w:contextualSpacing/>
        <w:jc w:val="center"/>
      </w:pPr>
      <w:r>
        <w:t>Porto V</w:t>
      </w:r>
      <w:r w:rsidR="0037275A" w:rsidRPr="00B544F3">
        <w:t xml:space="preserve">elho, Rondônia. </w:t>
      </w:r>
    </w:p>
    <w:p w:rsidR="009D2314" w:rsidRPr="00067B8E" w:rsidRDefault="009D2314" w:rsidP="009D2314">
      <w:pPr>
        <w:jc w:val="both"/>
        <w:rPr>
          <w:rFonts w:ascii="Arial" w:hAnsi="Arial" w:cs="Arial"/>
          <w:b/>
          <w:bCs/>
          <w:sz w:val="16"/>
          <w:szCs w:val="16"/>
        </w:rPr>
      </w:pPr>
    </w:p>
    <w:p w:rsidR="00067B8E" w:rsidRPr="008363B1" w:rsidRDefault="00067B8E" w:rsidP="009D2314">
      <w:pPr>
        <w:jc w:val="both"/>
        <w:rPr>
          <w:rFonts w:ascii="Arial" w:hAnsi="Arial" w:cs="Arial"/>
          <w:b/>
          <w:bCs/>
          <w:sz w:val="16"/>
          <w:szCs w:val="16"/>
        </w:rPr>
      </w:pPr>
    </w:p>
    <w:p w:rsidR="009D2314" w:rsidRPr="008363B1" w:rsidRDefault="009D2314" w:rsidP="009D2314">
      <w:pPr>
        <w:jc w:val="both"/>
        <w:rPr>
          <w:rFonts w:ascii="Arial" w:hAnsi="Arial" w:cs="Arial"/>
          <w:b/>
          <w:sz w:val="16"/>
          <w:szCs w:val="16"/>
        </w:rPr>
      </w:pPr>
      <w:r w:rsidRPr="008363B1">
        <w:rPr>
          <w:rFonts w:ascii="Arial" w:hAnsi="Arial" w:cs="Arial"/>
          <w:b/>
          <w:bCs/>
          <w:sz w:val="16"/>
          <w:szCs w:val="16"/>
        </w:rPr>
        <w:t xml:space="preserve">ATA DE REGISTRO DE PREÇOS: </w:t>
      </w:r>
      <w:r w:rsidRPr="008363B1">
        <w:rPr>
          <w:rFonts w:ascii="Arial" w:hAnsi="Arial" w:cs="Arial"/>
          <w:b/>
          <w:sz w:val="16"/>
          <w:szCs w:val="16"/>
        </w:rPr>
        <w:t xml:space="preserve">N° </w:t>
      </w:r>
      <w:r w:rsidR="008363B1" w:rsidRPr="008363B1">
        <w:rPr>
          <w:rFonts w:ascii="Arial" w:hAnsi="Arial" w:cs="Arial"/>
          <w:b/>
          <w:sz w:val="16"/>
          <w:szCs w:val="16"/>
        </w:rPr>
        <w:t>191</w:t>
      </w:r>
      <w:r w:rsidR="002C30E0" w:rsidRPr="008363B1">
        <w:rPr>
          <w:rFonts w:ascii="Arial" w:hAnsi="Arial" w:cs="Arial"/>
          <w:b/>
          <w:sz w:val="16"/>
          <w:szCs w:val="16"/>
        </w:rPr>
        <w:t>/2015</w:t>
      </w:r>
    </w:p>
    <w:p w:rsidR="009D2314" w:rsidRPr="008363B1" w:rsidRDefault="009D2314" w:rsidP="009D2314">
      <w:pPr>
        <w:jc w:val="both"/>
        <w:rPr>
          <w:rFonts w:ascii="Arial" w:hAnsi="Arial" w:cs="Arial"/>
          <w:b/>
          <w:sz w:val="16"/>
          <w:szCs w:val="16"/>
        </w:rPr>
      </w:pPr>
      <w:r w:rsidRPr="008363B1">
        <w:rPr>
          <w:rFonts w:ascii="Arial" w:hAnsi="Arial" w:cs="Arial"/>
          <w:b/>
          <w:bCs/>
          <w:sz w:val="16"/>
          <w:szCs w:val="16"/>
        </w:rPr>
        <w:t xml:space="preserve">PREGÃO </w:t>
      </w:r>
      <w:r w:rsidR="008363B1" w:rsidRPr="008363B1">
        <w:rPr>
          <w:rFonts w:ascii="Arial" w:hAnsi="Arial" w:cs="Arial"/>
          <w:b/>
          <w:bCs/>
          <w:sz w:val="16"/>
          <w:szCs w:val="16"/>
        </w:rPr>
        <w:t>ELETRÔNICO:</w:t>
      </w:r>
      <w:r w:rsidR="00F17DD3" w:rsidRPr="008363B1">
        <w:rPr>
          <w:rFonts w:ascii="Arial" w:hAnsi="Arial" w:cs="Arial"/>
          <w:b/>
          <w:bCs/>
          <w:sz w:val="16"/>
          <w:szCs w:val="16"/>
        </w:rPr>
        <w:t xml:space="preserve"> </w:t>
      </w:r>
      <w:r w:rsidR="008363B1" w:rsidRPr="008363B1">
        <w:rPr>
          <w:rFonts w:ascii="Arial" w:hAnsi="Arial" w:cs="Arial"/>
          <w:b/>
          <w:bCs/>
          <w:sz w:val="16"/>
          <w:szCs w:val="16"/>
        </w:rPr>
        <w:t>439</w:t>
      </w:r>
      <w:r w:rsidR="00587C0E" w:rsidRPr="008363B1">
        <w:rPr>
          <w:rFonts w:ascii="Arial" w:hAnsi="Arial" w:cs="Arial"/>
          <w:b/>
          <w:bCs/>
          <w:sz w:val="16"/>
          <w:szCs w:val="16"/>
        </w:rPr>
        <w:t>/201</w:t>
      </w:r>
      <w:r w:rsidR="002C30E0" w:rsidRPr="008363B1">
        <w:rPr>
          <w:rFonts w:ascii="Arial" w:hAnsi="Arial" w:cs="Arial"/>
          <w:b/>
          <w:bCs/>
          <w:sz w:val="16"/>
          <w:szCs w:val="16"/>
        </w:rPr>
        <w:t>5</w:t>
      </w:r>
    </w:p>
    <w:p w:rsidR="000F74A8" w:rsidRPr="008363B1" w:rsidRDefault="009D2314" w:rsidP="009D2314">
      <w:pPr>
        <w:jc w:val="both"/>
        <w:rPr>
          <w:rFonts w:ascii="Arial" w:hAnsi="Arial" w:cs="Arial"/>
          <w:b/>
          <w:sz w:val="16"/>
          <w:szCs w:val="16"/>
        </w:rPr>
      </w:pPr>
      <w:r w:rsidRPr="008363B1">
        <w:rPr>
          <w:rFonts w:ascii="Arial" w:hAnsi="Arial" w:cs="Arial"/>
          <w:b/>
          <w:bCs/>
          <w:sz w:val="16"/>
          <w:szCs w:val="16"/>
        </w:rPr>
        <w:t xml:space="preserve">PROCESSO: </w:t>
      </w:r>
      <w:r w:rsidR="008363B1" w:rsidRPr="008363B1">
        <w:rPr>
          <w:rFonts w:ascii="Arial" w:hAnsi="Arial" w:cs="Arial"/>
          <w:b/>
          <w:bCs/>
          <w:sz w:val="16"/>
          <w:szCs w:val="16"/>
        </w:rPr>
        <w:t>01.1109.00479-00/2015</w:t>
      </w:r>
    </w:p>
    <w:p w:rsidR="009D2314" w:rsidRPr="008363B1" w:rsidRDefault="009D2314" w:rsidP="009D2314">
      <w:pPr>
        <w:pStyle w:val="Cabealho"/>
        <w:rPr>
          <w:rFonts w:ascii="Arial" w:hAnsi="Arial" w:cs="Arial"/>
          <w:b/>
          <w:sz w:val="16"/>
          <w:szCs w:val="16"/>
        </w:rPr>
      </w:pPr>
    </w:p>
    <w:p w:rsidR="009D2314" w:rsidRPr="008363B1" w:rsidRDefault="002E300A" w:rsidP="004D097B">
      <w:pPr>
        <w:jc w:val="both"/>
        <w:rPr>
          <w:rFonts w:ascii="Arial" w:hAnsi="Arial" w:cs="Arial"/>
          <w:b/>
          <w:sz w:val="16"/>
          <w:szCs w:val="16"/>
        </w:rPr>
      </w:pPr>
      <w:r w:rsidRPr="008363B1">
        <w:rPr>
          <w:rFonts w:ascii="Arial" w:hAnsi="Arial" w:cs="Arial"/>
          <w:sz w:val="16"/>
          <w:szCs w:val="16"/>
        </w:rPr>
        <w:t xml:space="preserve">Pelo presente instrumento, o </w:t>
      </w:r>
      <w:r w:rsidR="00190648" w:rsidRPr="008363B1">
        <w:rPr>
          <w:rFonts w:ascii="Arial" w:hAnsi="Arial" w:cs="Arial"/>
          <w:b/>
          <w:sz w:val="16"/>
          <w:szCs w:val="16"/>
        </w:rPr>
        <w:t>ESTADO DE RONDÔNIA</w:t>
      </w:r>
      <w:r w:rsidRPr="008363B1">
        <w:rPr>
          <w:rFonts w:ascii="Arial" w:hAnsi="Arial" w:cs="Arial"/>
          <w:sz w:val="16"/>
          <w:szCs w:val="16"/>
        </w:rPr>
        <w:t>, através da SUPERINTENDÊNCIA ESTADUAL DE COMPRAS E LICITAÇÕES – SUPEL situada à AV. FARQUAR N° 2986 COMPLEXO RIO MADEIRA EDIFÍCIO</w:t>
      </w:r>
      <w:r w:rsidR="00624815" w:rsidRPr="008363B1">
        <w:rPr>
          <w:rFonts w:ascii="Arial" w:hAnsi="Arial" w:cs="Arial"/>
          <w:sz w:val="16"/>
          <w:szCs w:val="16"/>
        </w:rPr>
        <w:t>, CURVO 03</w:t>
      </w:r>
      <w:r w:rsidRPr="008363B1">
        <w:rPr>
          <w:rFonts w:ascii="Arial" w:hAnsi="Arial" w:cs="Arial"/>
          <w:sz w:val="16"/>
          <w:szCs w:val="16"/>
        </w:rPr>
        <w:t xml:space="preserve"> RIO JAMARI 1º ANDAR – BAIRRO: PEDRINHAS, neste ato representado pelo </w:t>
      </w:r>
      <w:r w:rsidRPr="008363B1">
        <w:rPr>
          <w:rFonts w:ascii="Arial" w:hAnsi="Arial" w:cs="Arial"/>
          <w:b/>
          <w:bCs/>
          <w:sz w:val="16"/>
          <w:szCs w:val="16"/>
        </w:rPr>
        <w:t>Superintendente da SUPEL</w:t>
      </w:r>
      <w:r w:rsidRPr="008363B1">
        <w:rPr>
          <w:rFonts w:ascii="Arial" w:hAnsi="Arial" w:cs="Arial"/>
          <w:sz w:val="16"/>
          <w:szCs w:val="16"/>
        </w:rPr>
        <w:t>, Senhor Márcio Rogério Gabriel e a(s) empresa(s) qualificada(s) no</w:t>
      </w:r>
      <w:r w:rsidR="00190648" w:rsidRPr="008363B1">
        <w:rPr>
          <w:rFonts w:ascii="Arial" w:hAnsi="Arial" w:cs="Arial"/>
          <w:sz w:val="16"/>
          <w:szCs w:val="16"/>
        </w:rPr>
        <w:t xml:space="preserve"> Anexo Único desta Ata, resolvem</w:t>
      </w:r>
      <w:r w:rsidRPr="008363B1">
        <w:rPr>
          <w:rFonts w:ascii="Arial" w:hAnsi="Arial" w:cs="Arial"/>
          <w:sz w:val="16"/>
          <w:szCs w:val="16"/>
        </w:rPr>
        <w:t xml:space="preserve"> </w:t>
      </w:r>
      <w:r w:rsidRPr="008363B1">
        <w:rPr>
          <w:rFonts w:ascii="Arial" w:hAnsi="Arial" w:cs="Arial"/>
          <w:b/>
          <w:bCs/>
          <w:sz w:val="16"/>
          <w:szCs w:val="16"/>
        </w:rPr>
        <w:t>REGISTRAR O PREÇ</w:t>
      </w:r>
      <w:r w:rsidR="00F17DD3" w:rsidRPr="008363B1">
        <w:rPr>
          <w:rFonts w:ascii="Arial" w:hAnsi="Arial" w:cs="Arial"/>
          <w:b/>
          <w:bCs/>
          <w:sz w:val="16"/>
          <w:szCs w:val="16"/>
        </w:rPr>
        <w:t xml:space="preserve">O </w:t>
      </w:r>
      <w:r w:rsidR="008363B1" w:rsidRPr="008363B1">
        <w:rPr>
          <w:rFonts w:ascii="Arial" w:hAnsi="Arial" w:cs="Arial"/>
          <w:bCs/>
          <w:sz w:val="16"/>
          <w:szCs w:val="16"/>
        </w:rPr>
        <w:t xml:space="preserve">para futura e eventual aquisição de material de consumo (cartuchos e </w:t>
      </w:r>
      <w:proofErr w:type="spellStart"/>
      <w:r w:rsidR="008363B1" w:rsidRPr="008363B1">
        <w:rPr>
          <w:rFonts w:ascii="Arial" w:hAnsi="Arial" w:cs="Arial"/>
          <w:bCs/>
          <w:sz w:val="16"/>
          <w:szCs w:val="16"/>
        </w:rPr>
        <w:t>tonners</w:t>
      </w:r>
      <w:proofErr w:type="spellEnd"/>
      <w:r w:rsidR="008363B1" w:rsidRPr="008363B1">
        <w:rPr>
          <w:rFonts w:ascii="Arial" w:hAnsi="Arial" w:cs="Arial"/>
          <w:bCs/>
          <w:sz w:val="16"/>
          <w:szCs w:val="16"/>
        </w:rPr>
        <w:t xml:space="preserve">), para atender as necessidades do setor de patrimônio/almoxarifado, a pedido da </w:t>
      </w:r>
      <w:r w:rsidR="008363B1" w:rsidRPr="008363B1">
        <w:rPr>
          <w:rFonts w:ascii="Arial" w:hAnsi="Arial" w:cs="Arial"/>
          <w:sz w:val="16"/>
          <w:szCs w:val="16"/>
        </w:rPr>
        <w:t>Superintendência de Gestão de Suprimentos, Logística e Gastos Públicos Essenciais</w:t>
      </w:r>
      <w:r w:rsidR="008363B1" w:rsidRPr="008363B1">
        <w:rPr>
          <w:rFonts w:ascii="Arial" w:hAnsi="Arial" w:cs="Arial"/>
          <w:bCs/>
          <w:sz w:val="16"/>
          <w:szCs w:val="16"/>
        </w:rPr>
        <w:t xml:space="preserve"> - SUGESPE</w:t>
      </w:r>
      <w:r w:rsidR="00587C0E" w:rsidRPr="008363B1">
        <w:rPr>
          <w:rFonts w:ascii="Arial" w:hAnsi="Arial" w:cs="Arial"/>
          <w:sz w:val="16"/>
          <w:szCs w:val="16"/>
        </w:rPr>
        <w:t>,</w:t>
      </w:r>
      <w:r w:rsidRPr="008363B1">
        <w:rPr>
          <w:rFonts w:ascii="Arial" w:hAnsi="Arial" w:cs="Arial"/>
          <w:kern w:val="36"/>
          <w:sz w:val="16"/>
          <w:szCs w:val="16"/>
        </w:rPr>
        <w:t xml:space="preserve"> </w:t>
      </w:r>
      <w:r w:rsidRPr="008363B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8363B1">
        <w:rPr>
          <w:rFonts w:ascii="Arial" w:hAnsi="Arial" w:cs="Arial"/>
          <w:sz w:val="16"/>
          <w:szCs w:val="16"/>
        </w:rPr>
        <w:t>8.340/13</w:t>
      </w:r>
      <w:r w:rsidRPr="008363B1">
        <w:rPr>
          <w:rFonts w:ascii="Arial" w:hAnsi="Arial" w:cs="Arial"/>
          <w:sz w:val="16"/>
          <w:szCs w:val="16"/>
        </w:rPr>
        <w:t xml:space="preserve"> e suas alterações e em conformidade com as disposições a seguir.</w:t>
      </w:r>
    </w:p>
    <w:p w:rsidR="009D2314" w:rsidRPr="008363B1" w:rsidRDefault="009D2314" w:rsidP="009D2314">
      <w:pPr>
        <w:ind w:right="-121"/>
        <w:jc w:val="both"/>
        <w:rPr>
          <w:rFonts w:ascii="Arial" w:hAnsi="Arial" w:cs="Arial"/>
          <w:sz w:val="16"/>
          <w:szCs w:val="16"/>
        </w:rPr>
      </w:pPr>
    </w:p>
    <w:p w:rsidR="00AA5CD4" w:rsidRPr="002C30E0" w:rsidRDefault="00AA5CD4" w:rsidP="009D2314">
      <w:pPr>
        <w:ind w:right="-121"/>
        <w:jc w:val="both"/>
        <w:rPr>
          <w:rFonts w:ascii="Arial" w:hAnsi="Arial" w:cs="Arial"/>
          <w:sz w:val="16"/>
          <w:szCs w:val="16"/>
        </w:rPr>
      </w:pPr>
    </w:p>
    <w:p w:rsidR="009D2314" w:rsidRPr="008363B1" w:rsidRDefault="009D2314" w:rsidP="009D2314">
      <w:pPr>
        <w:jc w:val="both"/>
        <w:rPr>
          <w:rFonts w:ascii="Arial" w:hAnsi="Arial" w:cs="Arial"/>
          <w:sz w:val="16"/>
          <w:szCs w:val="16"/>
        </w:rPr>
      </w:pPr>
      <w:r w:rsidRPr="008363B1">
        <w:rPr>
          <w:rFonts w:ascii="Arial" w:hAnsi="Arial" w:cs="Arial"/>
          <w:b/>
          <w:bCs/>
          <w:sz w:val="16"/>
          <w:szCs w:val="16"/>
        </w:rPr>
        <w:t>1. DO OBJETO</w:t>
      </w:r>
    </w:p>
    <w:p w:rsidR="009D2314" w:rsidRPr="002C30E0" w:rsidRDefault="009D2314" w:rsidP="009D2314">
      <w:pPr>
        <w:jc w:val="both"/>
        <w:rPr>
          <w:rFonts w:ascii="Arial" w:hAnsi="Arial" w:cs="Arial"/>
          <w:sz w:val="16"/>
          <w:szCs w:val="16"/>
        </w:rPr>
      </w:pPr>
    </w:p>
    <w:p w:rsidR="008363B1" w:rsidRPr="008363B1" w:rsidRDefault="002E300A" w:rsidP="008363B1">
      <w:pPr>
        <w:jc w:val="both"/>
        <w:rPr>
          <w:rFonts w:ascii="Arial" w:hAnsi="Arial" w:cs="Arial"/>
          <w:bCs/>
          <w:sz w:val="16"/>
          <w:szCs w:val="16"/>
        </w:rPr>
      </w:pPr>
      <w:r w:rsidRPr="002C30E0">
        <w:rPr>
          <w:rFonts w:ascii="Arial" w:hAnsi="Arial" w:cs="Arial"/>
          <w:b/>
          <w:sz w:val="16"/>
          <w:szCs w:val="16"/>
        </w:rPr>
        <w:t>REGISTRAR O PREÇO</w:t>
      </w:r>
      <w:r w:rsidR="00524202" w:rsidRPr="002C30E0">
        <w:rPr>
          <w:rFonts w:ascii="Arial" w:hAnsi="Arial" w:cs="Arial"/>
          <w:b/>
          <w:sz w:val="16"/>
          <w:szCs w:val="16"/>
        </w:rPr>
        <w:t xml:space="preserve"> </w:t>
      </w:r>
      <w:r w:rsidR="008363B1" w:rsidRPr="008363B1">
        <w:rPr>
          <w:rFonts w:ascii="Arial" w:hAnsi="Arial" w:cs="Arial"/>
          <w:bCs/>
          <w:sz w:val="16"/>
          <w:szCs w:val="16"/>
        </w:rPr>
        <w:t xml:space="preserve">para futura e eventual aquisição de material de consumo (cartuchos e </w:t>
      </w:r>
      <w:proofErr w:type="spellStart"/>
      <w:r w:rsidR="008363B1" w:rsidRPr="008363B1">
        <w:rPr>
          <w:rFonts w:ascii="Arial" w:hAnsi="Arial" w:cs="Arial"/>
          <w:bCs/>
          <w:sz w:val="16"/>
          <w:szCs w:val="16"/>
        </w:rPr>
        <w:t>tonners</w:t>
      </w:r>
      <w:proofErr w:type="spellEnd"/>
      <w:r w:rsidR="008363B1" w:rsidRPr="008363B1">
        <w:rPr>
          <w:rFonts w:ascii="Arial" w:hAnsi="Arial" w:cs="Arial"/>
          <w:bCs/>
          <w:sz w:val="16"/>
          <w:szCs w:val="16"/>
        </w:rPr>
        <w:t xml:space="preserve">), para atender as necessidades do setor de patrimônio/almoxarifado, a pedido da </w:t>
      </w:r>
      <w:r w:rsidR="008363B1" w:rsidRPr="008363B1">
        <w:rPr>
          <w:rFonts w:ascii="Arial" w:hAnsi="Arial" w:cs="Arial"/>
          <w:sz w:val="16"/>
          <w:szCs w:val="16"/>
        </w:rPr>
        <w:t>Superintendência de Gestão de Suprimentos, Logística e Gastos Públicos Essenciais</w:t>
      </w:r>
      <w:r w:rsidR="008363B1" w:rsidRPr="008363B1">
        <w:rPr>
          <w:rFonts w:ascii="Arial" w:hAnsi="Arial" w:cs="Arial"/>
          <w:bCs/>
          <w:sz w:val="16"/>
          <w:szCs w:val="16"/>
        </w:rPr>
        <w:t xml:space="preserve"> – SUGESPE.</w:t>
      </w:r>
    </w:p>
    <w:p w:rsidR="008363B1" w:rsidRDefault="008363B1" w:rsidP="008363B1">
      <w:pPr>
        <w:jc w:val="both"/>
        <w:rPr>
          <w:rFonts w:ascii="Arial" w:hAnsi="Arial" w:cs="Arial"/>
          <w:bCs/>
          <w:color w:val="FF0000"/>
          <w:sz w:val="16"/>
          <w:szCs w:val="16"/>
        </w:rPr>
      </w:pPr>
    </w:p>
    <w:p w:rsidR="009D2314" w:rsidRPr="009A54D1" w:rsidRDefault="004553F4" w:rsidP="008363B1">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2C30E0" w:rsidRDefault="00DC7FAC" w:rsidP="00DC7FAC">
      <w:pPr>
        <w:pStyle w:val="Corpodetexto3"/>
        <w:tabs>
          <w:tab w:val="left" w:pos="900"/>
        </w:tabs>
        <w:ind w:right="47"/>
        <w:rPr>
          <w:rFonts w:ascii="Arial" w:hAnsi="Arial" w:cs="Arial"/>
          <w:sz w:val="16"/>
          <w:szCs w:val="16"/>
        </w:rPr>
      </w:pPr>
    </w:p>
    <w:p w:rsidR="008363B1" w:rsidRDefault="00F17DD3" w:rsidP="008363B1">
      <w:pPr>
        <w:pStyle w:val="Recuodecorpodetexto"/>
        <w:widowControl/>
        <w:numPr>
          <w:ilvl w:val="1"/>
          <w:numId w:val="19"/>
        </w:numPr>
        <w:tabs>
          <w:tab w:val="clear" w:pos="360"/>
          <w:tab w:val="num" w:pos="0"/>
          <w:tab w:val="left" w:pos="567"/>
        </w:tabs>
        <w:suppressAutoHyphens w:val="0"/>
        <w:spacing w:after="0"/>
        <w:ind w:left="0" w:firstLine="0"/>
        <w:jc w:val="both"/>
        <w:rPr>
          <w:b/>
          <w:sz w:val="22"/>
          <w:szCs w:val="22"/>
        </w:rPr>
      </w:pPr>
      <w:r w:rsidRPr="002C30E0">
        <w:rPr>
          <w:rFonts w:ascii="Arial" w:hAnsi="Arial" w:cs="Arial"/>
          <w:b/>
          <w:bCs/>
          <w:sz w:val="16"/>
          <w:szCs w:val="16"/>
          <w:lang w:val="pt-BR"/>
        </w:rPr>
        <w:t>PRAZO DE ENTREGA</w:t>
      </w:r>
      <w:r w:rsidRPr="008363B1">
        <w:rPr>
          <w:rFonts w:ascii="Arial" w:hAnsi="Arial" w:cs="Arial"/>
          <w:b/>
          <w:sz w:val="16"/>
          <w:szCs w:val="16"/>
          <w:lang w:val="pt-BR"/>
        </w:rPr>
        <w:t>:</w:t>
      </w:r>
      <w:r w:rsidR="002C30E0" w:rsidRPr="008363B1">
        <w:rPr>
          <w:rFonts w:ascii="Arial" w:hAnsi="Arial" w:cs="Arial"/>
          <w:sz w:val="16"/>
          <w:szCs w:val="16"/>
        </w:rPr>
        <w:t xml:space="preserve"> </w:t>
      </w:r>
      <w:r w:rsidR="008363B1" w:rsidRPr="008363B1">
        <w:rPr>
          <w:rFonts w:ascii="Arial" w:hAnsi="Arial" w:cs="Arial"/>
          <w:sz w:val="16"/>
          <w:szCs w:val="16"/>
        </w:rPr>
        <w:t xml:space="preserve">A </w:t>
      </w:r>
      <w:proofErr w:type="spellStart"/>
      <w:r w:rsidR="008363B1" w:rsidRPr="008363B1">
        <w:rPr>
          <w:rFonts w:ascii="Arial" w:hAnsi="Arial" w:cs="Arial"/>
          <w:sz w:val="16"/>
          <w:szCs w:val="16"/>
        </w:rPr>
        <w:t>empresa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vencedora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deverá</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efetuar</w:t>
      </w:r>
      <w:proofErr w:type="spellEnd"/>
      <w:r w:rsidR="008363B1" w:rsidRPr="008363B1">
        <w:rPr>
          <w:rFonts w:ascii="Arial" w:hAnsi="Arial" w:cs="Arial"/>
          <w:sz w:val="16"/>
          <w:szCs w:val="16"/>
        </w:rPr>
        <w:t xml:space="preserve"> a </w:t>
      </w:r>
      <w:proofErr w:type="spellStart"/>
      <w:r w:rsidR="008363B1" w:rsidRPr="008363B1">
        <w:rPr>
          <w:rFonts w:ascii="Arial" w:hAnsi="Arial" w:cs="Arial"/>
          <w:sz w:val="16"/>
          <w:szCs w:val="16"/>
        </w:rPr>
        <w:t>entrega</w:t>
      </w:r>
      <w:proofErr w:type="spellEnd"/>
      <w:r w:rsidR="008363B1" w:rsidRPr="008363B1">
        <w:rPr>
          <w:rFonts w:ascii="Arial" w:hAnsi="Arial" w:cs="Arial"/>
          <w:sz w:val="16"/>
          <w:szCs w:val="16"/>
        </w:rPr>
        <w:t xml:space="preserve"> dos </w:t>
      </w:r>
      <w:proofErr w:type="spellStart"/>
      <w:r w:rsidR="008363B1" w:rsidRPr="008363B1">
        <w:rPr>
          <w:rFonts w:ascii="Arial" w:hAnsi="Arial" w:cs="Arial"/>
          <w:sz w:val="16"/>
          <w:szCs w:val="16"/>
        </w:rPr>
        <w:t>materiais</w:t>
      </w:r>
      <w:proofErr w:type="spellEnd"/>
      <w:r w:rsidR="008363B1" w:rsidRPr="008363B1">
        <w:rPr>
          <w:rFonts w:ascii="Arial" w:hAnsi="Arial" w:cs="Arial"/>
          <w:sz w:val="16"/>
          <w:szCs w:val="16"/>
        </w:rPr>
        <w:t xml:space="preserve"> no </w:t>
      </w:r>
      <w:proofErr w:type="spellStart"/>
      <w:r w:rsidR="008363B1" w:rsidRPr="008363B1">
        <w:rPr>
          <w:rFonts w:ascii="Arial" w:hAnsi="Arial" w:cs="Arial"/>
          <w:sz w:val="16"/>
          <w:szCs w:val="16"/>
        </w:rPr>
        <w:t>prazo</w:t>
      </w:r>
      <w:proofErr w:type="spellEnd"/>
      <w:r w:rsidR="008363B1" w:rsidRPr="008363B1">
        <w:rPr>
          <w:rFonts w:ascii="Arial" w:hAnsi="Arial" w:cs="Arial"/>
          <w:sz w:val="16"/>
          <w:szCs w:val="16"/>
        </w:rPr>
        <w:t xml:space="preserve"> de 20 (</w:t>
      </w:r>
      <w:proofErr w:type="spellStart"/>
      <w:r w:rsidR="008363B1" w:rsidRPr="008363B1">
        <w:rPr>
          <w:rFonts w:ascii="Arial" w:hAnsi="Arial" w:cs="Arial"/>
          <w:sz w:val="16"/>
          <w:szCs w:val="16"/>
        </w:rPr>
        <w:t>vinte</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dias</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corridos</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tendo</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como</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termo</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inicial</w:t>
      </w:r>
      <w:proofErr w:type="spellEnd"/>
      <w:r w:rsidR="008363B1" w:rsidRPr="008363B1">
        <w:rPr>
          <w:rFonts w:ascii="Arial" w:hAnsi="Arial" w:cs="Arial"/>
          <w:sz w:val="16"/>
          <w:szCs w:val="16"/>
        </w:rPr>
        <w:t xml:space="preserve"> o </w:t>
      </w:r>
      <w:proofErr w:type="spellStart"/>
      <w:r w:rsidR="008363B1" w:rsidRPr="008363B1">
        <w:rPr>
          <w:rFonts w:ascii="Arial" w:hAnsi="Arial" w:cs="Arial"/>
          <w:sz w:val="16"/>
          <w:szCs w:val="16"/>
        </w:rPr>
        <w:t>recebimento</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da</w:t>
      </w:r>
      <w:proofErr w:type="spellEnd"/>
      <w:r w:rsidR="008363B1" w:rsidRPr="008363B1">
        <w:rPr>
          <w:rFonts w:ascii="Arial" w:hAnsi="Arial" w:cs="Arial"/>
          <w:sz w:val="16"/>
          <w:szCs w:val="16"/>
        </w:rPr>
        <w:t xml:space="preserve"> Nota de </w:t>
      </w:r>
      <w:proofErr w:type="spellStart"/>
      <w:r w:rsidR="008363B1" w:rsidRPr="008363B1">
        <w:rPr>
          <w:rFonts w:ascii="Arial" w:hAnsi="Arial" w:cs="Arial"/>
          <w:sz w:val="16"/>
          <w:szCs w:val="16"/>
        </w:rPr>
        <w:t>Empenho</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visando</w:t>
      </w:r>
      <w:proofErr w:type="spellEnd"/>
      <w:r w:rsidR="008363B1" w:rsidRPr="008363B1">
        <w:rPr>
          <w:rFonts w:ascii="Arial" w:hAnsi="Arial" w:cs="Arial"/>
          <w:sz w:val="16"/>
          <w:szCs w:val="16"/>
        </w:rPr>
        <w:t xml:space="preserve"> a URGÊNCIA </w:t>
      </w:r>
      <w:proofErr w:type="spellStart"/>
      <w:r w:rsidR="008363B1" w:rsidRPr="008363B1">
        <w:rPr>
          <w:rFonts w:ascii="Arial" w:hAnsi="Arial" w:cs="Arial"/>
          <w:sz w:val="16"/>
          <w:szCs w:val="16"/>
        </w:rPr>
        <w:t>da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referida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aquisição</w:t>
      </w:r>
      <w:proofErr w:type="spellEnd"/>
      <w:r w:rsidR="008363B1" w:rsidRPr="008363B1">
        <w:rPr>
          <w:rFonts w:ascii="Arial" w:hAnsi="Arial" w:cs="Arial"/>
          <w:sz w:val="16"/>
          <w:szCs w:val="16"/>
        </w:rPr>
        <w:t xml:space="preserve">, e </w:t>
      </w:r>
      <w:proofErr w:type="spellStart"/>
      <w:r w:rsidR="008363B1" w:rsidRPr="008363B1">
        <w:rPr>
          <w:rFonts w:ascii="Arial" w:hAnsi="Arial" w:cs="Arial"/>
          <w:sz w:val="16"/>
          <w:szCs w:val="16"/>
        </w:rPr>
        <w:t>que</w:t>
      </w:r>
      <w:proofErr w:type="spellEnd"/>
      <w:r w:rsidR="008363B1" w:rsidRPr="008363B1">
        <w:rPr>
          <w:rFonts w:ascii="Arial" w:hAnsi="Arial" w:cs="Arial"/>
          <w:sz w:val="16"/>
          <w:szCs w:val="16"/>
        </w:rPr>
        <w:t xml:space="preserve"> a </w:t>
      </w:r>
      <w:proofErr w:type="spellStart"/>
      <w:r w:rsidR="008363B1" w:rsidRPr="008363B1">
        <w:rPr>
          <w:rFonts w:ascii="Arial" w:hAnsi="Arial" w:cs="Arial"/>
          <w:sz w:val="16"/>
          <w:szCs w:val="16"/>
        </w:rPr>
        <w:t>falta</w:t>
      </w:r>
      <w:proofErr w:type="spellEnd"/>
      <w:r w:rsidR="008363B1" w:rsidRPr="008363B1">
        <w:rPr>
          <w:rFonts w:ascii="Arial" w:hAnsi="Arial" w:cs="Arial"/>
          <w:sz w:val="16"/>
          <w:szCs w:val="16"/>
        </w:rPr>
        <w:t xml:space="preserve"> dos </w:t>
      </w:r>
      <w:proofErr w:type="spellStart"/>
      <w:r w:rsidR="008363B1" w:rsidRPr="008363B1">
        <w:rPr>
          <w:rFonts w:ascii="Arial" w:hAnsi="Arial" w:cs="Arial"/>
          <w:sz w:val="16"/>
          <w:szCs w:val="16"/>
        </w:rPr>
        <w:t>destes</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não</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venham</w:t>
      </w:r>
      <w:proofErr w:type="spellEnd"/>
      <w:r w:rsidR="008363B1" w:rsidRPr="008363B1">
        <w:rPr>
          <w:rFonts w:ascii="Arial" w:hAnsi="Arial" w:cs="Arial"/>
          <w:sz w:val="16"/>
          <w:szCs w:val="16"/>
        </w:rPr>
        <w:t xml:space="preserve"> a </w:t>
      </w:r>
      <w:proofErr w:type="spellStart"/>
      <w:r w:rsidR="008363B1" w:rsidRPr="008363B1">
        <w:rPr>
          <w:rFonts w:ascii="Arial" w:hAnsi="Arial" w:cs="Arial"/>
          <w:sz w:val="16"/>
          <w:szCs w:val="16"/>
        </w:rPr>
        <w:t>prejudicar</w:t>
      </w:r>
      <w:proofErr w:type="spellEnd"/>
      <w:r w:rsidR="008363B1" w:rsidRPr="008363B1">
        <w:rPr>
          <w:rFonts w:ascii="Arial" w:hAnsi="Arial" w:cs="Arial"/>
          <w:sz w:val="16"/>
          <w:szCs w:val="16"/>
        </w:rPr>
        <w:t xml:space="preserve"> as </w:t>
      </w:r>
      <w:proofErr w:type="spellStart"/>
      <w:r w:rsidR="008363B1" w:rsidRPr="008363B1">
        <w:rPr>
          <w:rFonts w:ascii="Arial" w:hAnsi="Arial" w:cs="Arial"/>
          <w:sz w:val="16"/>
          <w:szCs w:val="16"/>
        </w:rPr>
        <w:t>atividades</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desenvolvidas</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pela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Administração</w:t>
      </w:r>
      <w:proofErr w:type="spellEnd"/>
      <w:r w:rsidR="008363B1" w:rsidRPr="008363B1">
        <w:rPr>
          <w:rFonts w:ascii="Arial" w:hAnsi="Arial" w:cs="Arial"/>
          <w:sz w:val="16"/>
          <w:szCs w:val="16"/>
        </w:rPr>
        <w:t>.</w:t>
      </w:r>
    </w:p>
    <w:p w:rsidR="002C30E0" w:rsidRDefault="002C30E0" w:rsidP="008363B1">
      <w:pPr>
        <w:pStyle w:val="Recuodecorpodetexto"/>
        <w:widowControl/>
        <w:tabs>
          <w:tab w:val="left" w:pos="567"/>
        </w:tabs>
        <w:suppressAutoHyphens w:val="0"/>
        <w:spacing w:after="0"/>
        <w:ind w:left="0"/>
        <w:jc w:val="both"/>
        <w:rPr>
          <w:rFonts w:ascii="Arial" w:hAnsi="Arial" w:cs="Arial"/>
          <w:sz w:val="16"/>
          <w:szCs w:val="16"/>
        </w:rPr>
      </w:pPr>
    </w:p>
    <w:p w:rsidR="008363B1" w:rsidRPr="008363B1" w:rsidRDefault="008363B1" w:rsidP="008363B1">
      <w:pPr>
        <w:pStyle w:val="Recuodecorpodetexto"/>
        <w:widowControl/>
        <w:tabs>
          <w:tab w:val="left" w:pos="567"/>
        </w:tabs>
        <w:suppressAutoHyphens w:val="0"/>
        <w:spacing w:after="0"/>
        <w:ind w:left="0"/>
        <w:jc w:val="both"/>
        <w:rPr>
          <w:b/>
          <w:sz w:val="22"/>
          <w:szCs w:val="22"/>
        </w:rPr>
      </w:pPr>
    </w:p>
    <w:p w:rsidR="002C30E0" w:rsidRPr="008363B1" w:rsidRDefault="00F17DD3" w:rsidP="002C30E0">
      <w:pPr>
        <w:pStyle w:val="Recuodecorpodetexto"/>
        <w:numPr>
          <w:ilvl w:val="1"/>
          <w:numId w:val="19"/>
        </w:numPr>
        <w:jc w:val="both"/>
        <w:rPr>
          <w:rFonts w:ascii="Arial" w:hAnsi="Arial" w:cs="Arial"/>
          <w:sz w:val="16"/>
          <w:szCs w:val="16"/>
        </w:rPr>
      </w:pPr>
      <w:r w:rsidRPr="002C30E0">
        <w:rPr>
          <w:rFonts w:ascii="Arial" w:hAnsi="Arial" w:cs="Arial"/>
          <w:b/>
          <w:sz w:val="16"/>
          <w:szCs w:val="16"/>
        </w:rPr>
        <w:t xml:space="preserve">LOCAL/HORÁRIOS: </w:t>
      </w:r>
      <w:r w:rsidR="008363B1" w:rsidRPr="008363B1">
        <w:rPr>
          <w:rFonts w:ascii="Arial" w:hAnsi="Arial" w:cs="Arial"/>
          <w:sz w:val="16"/>
          <w:szCs w:val="16"/>
        </w:rPr>
        <w:t xml:space="preserve">O material </w:t>
      </w:r>
      <w:proofErr w:type="spellStart"/>
      <w:r w:rsidR="008363B1" w:rsidRPr="008363B1">
        <w:rPr>
          <w:rFonts w:ascii="Arial" w:hAnsi="Arial" w:cs="Arial"/>
          <w:sz w:val="16"/>
          <w:szCs w:val="16"/>
        </w:rPr>
        <w:t>poderá</w:t>
      </w:r>
      <w:proofErr w:type="spellEnd"/>
      <w:r w:rsidR="008363B1" w:rsidRPr="008363B1">
        <w:rPr>
          <w:rFonts w:ascii="Arial" w:hAnsi="Arial" w:cs="Arial"/>
          <w:sz w:val="16"/>
          <w:szCs w:val="16"/>
        </w:rPr>
        <w:t xml:space="preserve"> ser </w:t>
      </w:r>
      <w:proofErr w:type="spellStart"/>
      <w:r w:rsidR="008363B1" w:rsidRPr="008363B1">
        <w:rPr>
          <w:rFonts w:ascii="Arial" w:hAnsi="Arial" w:cs="Arial"/>
          <w:sz w:val="16"/>
          <w:szCs w:val="16"/>
        </w:rPr>
        <w:t>entregue</w:t>
      </w:r>
      <w:proofErr w:type="spellEnd"/>
      <w:r w:rsidR="008363B1" w:rsidRPr="008363B1">
        <w:rPr>
          <w:rFonts w:ascii="Arial" w:hAnsi="Arial" w:cs="Arial"/>
          <w:sz w:val="16"/>
          <w:szCs w:val="16"/>
        </w:rPr>
        <w:t xml:space="preserve"> de </w:t>
      </w:r>
      <w:proofErr w:type="spellStart"/>
      <w:r w:rsidR="008363B1" w:rsidRPr="008363B1">
        <w:rPr>
          <w:rFonts w:ascii="Arial" w:hAnsi="Arial" w:cs="Arial"/>
          <w:sz w:val="16"/>
          <w:szCs w:val="16"/>
        </w:rPr>
        <w:t>segunda</w:t>
      </w:r>
      <w:proofErr w:type="spellEnd"/>
      <w:r w:rsidR="008363B1" w:rsidRPr="008363B1">
        <w:rPr>
          <w:rFonts w:ascii="Arial" w:hAnsi="Arial" w:cs="Arial"/>
          <w:sz w:val="16"/>
          <w:szCs w:val="16"/>
        </w:rPr>
        <w:t xml:space="preserve"> a </w:t>
      </w:r>
      <w:proofErr w:type="spellStart"/>
      <w:r w:rsidR="008363B1" w:rsidRPr="008363B1">
        <w:rPr>
          <w:rFonts w:ascii="Arial" w:hAnsi="Arial" w:cs="Arial"/>
          <w:sz w:val="16"/>
          <w:szCs w:val="16"/>
        </w:rPr>
        <w:t>sexta-feira</w:t>
      </w:r>
      <w:proofErr w:type="spellEnd"/>
      <w:r w:rsidR="008363B1" w:rsidRPr="008363B1">
        <w:rPr>
          <w:rFonts w:ascii="Arial" w:hAnsi="Arial" w:cs="Arial"/>
          <w:sz w:val="16"/>
          <w:szCs w:val="16"/>
        </w:rPr>
        <w:t xml:space="preserve">, das 07:30 </w:t>
      </w:r>
      <w:proofErr w:type="spellStart"/>
      <w:r w:rsidR="008363B1" w:rsidRPr="008363B1">
        <w:rPr>
          <w:rFonts w:ascii="Arial" w:hAnsi="Arial" w:cs="Arial"/>
          <w:sz w:val="16"/>
          <w:szCs w:val="16"/>
        </w:rPr>
        <w:t>às</w:t>
      </w:r>
      <w:proofErr w:type="spellEnd"/>
      <w:r w:rsidR="008363B1" w:rsidRPr="008363B1">
        <w:rPr>
          <w:rFonts w:ascii="Arial" w:hAnsi="Arial" w:cs="Arial"/>
          <w:sz w:val="16"/>
          <w:szCs w:val="16"/>
        </w:rPr>
        <w:t xml:space="preserve"> 13:30hs, no </w:t>
      </w:r>
      <w:proofErr w:type="spellStart"/>
      <w:r w:rsidR="008363B1" w:rsidRPr="008363B1">
        <w:rPr>
          <w:rFonts w:ascii="Arial" w:hAnsi="Arial" w:cs="Arial"/>
          <w:sz w:val="16"/>
          <w:szCs w:val="16"/>
        </w:rPr>
        <w:t>Almoxarifado</w:t>
      </w:r>
      <w:proofErr w:type="spellEnd"/>
      <w:r w:rsidR="008363B1" w:rsidRPr="008363B1">
        <w:rPr>
          <w:rFonts w:ascii="Arial" w:hAnsi="Arial" w:cs="Arial"/>
          <w:sz w:val="16"/>
          <w:szCs w:val="16"/>
        </w:rPr>
        <w:t xml:space="preserve"> Central do </w:t>
      </w:r>
      <w:proofErr w:type="spellStart"/>
      <w:r w:rsidR="008363B1" w:rsidRPr="008363B1">
        <w:rPr>
          <w:rFonts w:ascii="Arial" w:hAnsi="Arial" w:cs="Arial"/>
          <w:sz w:val="16"/>
          <w:szCs w:val="16"/>
        </w:rPr>
        <w:t>Governo</w:t>
      </w:r>
      <w:proofErr w:type="spellEnd"/>
      <w:r w:rsidR="008363B1" w:rsidRPr="008363B1">
        <w:rPr>
          <w:rFonts w:ascii="Arial" w:hAnsi="Arial" w:cs="Arial"/>
          <w:sz w:val="16"/>
          <w:szCs w:val="16"/>
        </w:rPr>
        <w:t xml:space="preserve">/CGP, </w:t>
      </w:r>
      <w:proofErr w:type="spellStart"/>
      <w:r w:rsidR="008363B1" w:rsidRPr="008363B1">
        <w:rPr>
          <w:rFonts w:ascii="Arial" w:hAnsi="Arial" w:cs="Arial"/>
          <w:sz w:val="16"/>
          <w:szCs w:val="16"/>
        </w:rPr>
        <w:t>situada</w:t>
      </w:r>
      <w:proofErr w:type="spellEnd"/>
      <w:r w:rsidR="008363B1" w:rsidRPr="008363B1">
        <w:rPr>
          <w:rFonts w:ascii="Arial" w:hAnsi="Arial" w:cs="Arial"/>
          <w:sz w:val="16"/>
          <w:szCs w:val="16"/>
        </w:rPr>
        <w:t xml:space="preserve"> à </w:t>
      </w:r>
      <w:proofErr w:type="spellStart"/>
      <w:r w:rsidR="008363B1" w:rsidRPr="008363B1">
        <w:rPr>
          <w:rFonts w:ascii="Arial" w:hAnsi="Arial" w:cs="Arial"/>
          <w:sz w:val="16"/>
          <w:szCs w:val="16"/>
        </w:rPr>
        <w:t>Rua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Antônio</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Lacerda</w:t>
      </w:r>
      <w:proofErr w:type="spellEnd"/>
      <w:r w:rsidR="008363B1" w:rsidRPr="008363B1">
        <w:rPr>
          <w:rFonts w:ascii="Arial" w:hAnsi="Arial" w:cs="Arial"/>
          <w:sz w:val="16"/>
          <w:szCs w:val="16"/>
        </w:rPr>
        <w:t xml:space="preserve">, n° 4138, </w:t>
      </w:r>
      <w:proofErr w:type="spellStart"/>
      <w:r w:rsidR="008363B1" w:rsidRPr="008363B1">
        <w:rPr>
          <w:rFonts w:ascii="Arial" w:hAnsi="Arial" w:cs="Arial"/>
          <w:sz w:val="16"/>
          <w:szCs w:val="16"/>
        </w:rPr>
        <w:t>Bairro</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Setor</w:t>
      </w:r>
      <w:proofErr w:type="spellEnd"/>
      <w:r w:rsidR="008363B1" w:rsidRPr="008363B1">
        <w:rPr>
          <w:rFonts w:ascii="Arial" w:hAnsi="Arial" w:cs="Arial"/>
          <w:sz w:val="16"/>
          <w:szCs w:val="16"/>
        </w:rPr>
        <w:t xml:space="preserve"> Industrial, </w:t>
      </w:r>
      <w:proofErr w:type="spellStart"/>
      <w:r w:rsidR="008363B1" w:rsidRPr="008363B1">
        <w:rPr>
          <w:rFonts w:ascii="Arial" w:hAnsi="Arial" w:cs="Arial"/>
          <w:sz w:val="16"/>
          <w:szCs w:val="16"/>
        </w:rPr>
        <w:t>na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cidade</w:t>
      </w:r>
      <w:proofErr w:type="spellEnd"/>
      <w:r w:rsidR="008363B1" w:rsidRPr="008363B1">
        <w:rPr>
          <w:rFonts w:ascii="Arial" w:hAnsi="Arial" w:cs="Arial"/>
          <w:sz w:val="16"/>
          <w:szCs w:val="16"/>
        </w:rPr>
        <w:t xml:space="preserve"> de Porto Velho – RO, </w:t>
      </w:r>
      <w:proofErr w:type="spellStart"/>
      <w:r w:rsidR="008363B1" w:rsidRPr="008363B1">
        <w:rPr>
          <w:rFonts w:ascii="Arial" w:hAnsi="Arial" w:cs="Arial"/>
          <w:sz w:val="16"/>
          <w:szCs w:val="16"/>
        </w:rPr>
        <w:t>na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Coordenadoria</w:t>
      </w:r>
      <w:proofErr w:type="spellEnd"/>
      <w:r w:rsidR="008363B1" w:rsidRPr="008363B1">
        <w:rPr>
          <w:rFonts w:ascii="Arial" w:hAnsi="Arial" w:cs="Arial"/>
          <w:sz w:val="16"/>
          <w:szCs w:val="16"/>
        </w:rPr>
        <w:t xml:space="preserve"> </w:t>
      </w:r>
      <w:proofErr w:type="spellStart"/>
      <w:r w:rsidR="008363B1" w:rsidRPr="008363B1">
        <w:rPr>
          <w:rFonts w:ascii="Arial" w:hAnsi="Arial" w:cs="Arial"/>
          <w:sz w:val="16"/>
          <w:szCs w:val="16"/>
        </w:rPr>
        <w:t>Geral</w:t>
      </w:r>
      <w:proofErr w:type="spellEnd"/>
      <w:r w:rsidR="008363B1" w:rsidRPr="008363B1">
        <w:rPr>
          <w:rFonts w:ascii="Arial" w:hAnsi="Arial" w:cs="Arial"/>
          <w:sz w:val="16"/>
          <w:szCs w:val="16"/>
        </w:rPr>
        <w:t xml:space="preserve"> de </w:t>
      </w:r>
      <w:proofErr w:type="spellStart"/>
      <w:r w:rsidR="008363B1" w:rsidRPr="008363B1">
        <w:rPr>
          <w:rFonts w:ascii="Arial" w:hAnsi="Arial" w:cs="Arial"/>
          <w:sz w:val="16"/>
          <w:szCs w:val="16"/>
        </w:rPr>
        <w:t>Patrimônio</w:t>
      </w:r>
      <w:proofErr w:type="spellEnd"/>
      <w:r w:rsidR="008363B1" w:rsidRPr="008363B1">
        <w:rPr>
          <w:rFonts w:ascii="Arial" w:hAnsi="Arial" w:cs="Arial"/>
          <w:sz w:val="16"/>
          <w:szCs w:val="16"/>
        </w:rPr>
        <w:t xml:space="preserve"> – CGP. </w:t>
      </w:r>
    </w:p>
    <w:p w:rsidR="00AA7C4D" w:rsidRDefault="00AA7C4D" w:rsidP="008363B1">
      <w:pPr>
        <w:pStyle w:val="Recuodecorpodetexto"/>
        <w:ind w:left="0"/>
        <w:jc w:val="both"/>
        <w:rPr>
          <w:rFonts w:ascii="Arial" w:hAnsi="Arial" w:cs="Arial"/>
          <w:color w:val="FF0000"/>
          <w:sz w:val="16"/>
          <w:szCs w:val="16"/>
        </w:rPr>
      </w:pPr>
    </w:p>
    <w:p w:rsidR="008363B1" w:rsidRPr="002C30E0" w:rsidRDefault="008363B1" w:rsidP="008363B1">
      <w:pPr>
        <w:pStyle w:val="Recuodecorpodetexto"/>
        <w:ind w:left="0"/>
        <w:jc w:val="both"/>
        <w:rPr>
          <w:rFonts w:ascii="Arial" w:hAnsi="Arial" w:cs="Arial"/>
          <w:color w:val="FF0000"/>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.3.2.</w:t>
      </w:r>
      <w:r w:rsidR="009D2314" w:rsidRPr="009A54D1">
        <w:rPr>
          <w:rFonts w:ascii="Arial" w:hAnsi="Arial" w:cs="Arial"/>
          <w:b/>
          <w:bCs/>
          <w:sz w:val="16"/>
          <w:szCs w:val="16"/>
        </w:rPr>
        <w:t xml:space="preserve">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143D3C">
        <w:rPr>
          <w:rFonts w:ascii="Arial" w:hAnsi="Arial" w:cs="Arial"/>
          <w:bCs/>
          <w:sz w:val="16"/>
          <w:szCs w:val="16"/>
        </w:rPr>
        <w:t>9</w:t>
      </w:r>
      <w:r w:rsidR="009D2314" w:rsidRPr="00143D3C">
        <w:rPr>
          <w:rFonts w:ascii="Arial" w:hAnsi="Arial" w:cs="Arial"/>
          <w:bCs/>
          <w:sz w:val="16"/>
          <w:szCs w:val="16"/>
        </w:rPr>
        <w:t>.3.3.</w:t>
      </w:r>
      <w:r w:rsidR="009D2314" w:rsidRPr="009A54D1">
        <w:rPr>
          <w:rFonts w:ascii="Arial" w:hAnsi="Arial" w:cs="Arial"/>
          <w:b/>
          <w:bCs/>
          <w:sz w:val="16"/>
          <w:szCs w:val="16"/>
        </w:rPr>
        <w:t xml:space="preserve">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.8</w:t>
      </w:r>
      <w:r w:rsidR="009D2314" w:rsidRPr="00143D3C">
        <w:rPr>
          <w:rFonts w:ascii="Arial" w:hAnsi="Arial" w:cs="Arial"/>
          <w:bCs/>
          <w:sz w:val="16"/>
          <w:szCs w:val="16"/>
        </w:rPr>
        <w:t>.</w:t>
      </w:r>
      <w:r w:rsidR="009D2314" w:rsidRPr="009A54D1">
        <w:rPr>
          <w:rFonts w:ascii="Arial" w:hAnsi="Arial" w:cs="Arial"/>
          <w:b/>
          <w:bCs/>
          <w:sz w:val="16"/>
          <w:szCs w:val="16"/>
        </w:rPr>
        <w:t xml:space="preserve">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143D3C">
        <w:rPr>
          <w:rFonts w:ascii="Arial" w:hAnsi="Arial" w:cs="Arial"/>
          <w:bCs/>
          <w:sz w:val="16"/>
          <w:szCs w:val="16"/>
        </w:rPr>
        <w:t>9</w:t>
      </w:r>
      <w:r w:rsidR="00143D3C" w:rsidRPr="00143D3C">
        <w:rPr>
          <w:rFonts w:ascii="Arial" w:hAnsi="Arial" w:cs="Arial"/>
          <w:bCs/>
          <w:sz w:val="16"/>
          <w:szCs w:val="16"/>
        </w:rPr>
        <w:t>.9.</w:t>
      </w:r>
      <w:r w:rsidR="009D2314" w:rsidRPr="009A54D1">
        <w:rPr>
          <w:rFonts w:ascii="Arial" w:hAnsi="Arial" w:cs="Arial"/>
          <w:b/>
          <w:bCs/>
          <w:sz w:val="16"/>
          <w:szCs w:val="16"/>
        </w:rPr>
        <w:t xml:space="preserve">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143D3C">
        <w:rPr>
          <w:sz w:val="16"/>
          <w:szCs w:val="16"/>
        </w:rPr>
        <w:t>.10</w:t>
      </w:r>
      <w:r w:rsidR="00067B8E" w:rsidRPr="009A54D1">
        <w:rPr>
          <w:sz w:val="16"/>
          <w:szCs w:val="16"/>
        </w:rPr>
        <w:t xml:space="preserve">.1.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.1</w:t>
      </w:r>
      <w:r w:rsidR="00143D3C">
        <w:rPr>
          <w:sz w:val="16"/>
          <w:szCs w:val="16"/>
        </w:rPr>
        <w:t>0</w:t>
      </w:r>
      <w:r w:rsidR="009D2314" w:rsidRPr="009A54D1">
        <w:rPr>
          <w:sz w:val="16"/>
          <w:szCs w:val="16"/>
        </w:rPr>
        <w:t xml:space="preserve">.2.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0.3</w:t>
      </w:r>
      <w:r w:rsidR="005E2FA0"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0.4</w:t>
      </w:r>
      <w:r w:rsidRPr="009A54D1">
        <w:rPr>
          <w:sz w:val="16"/>
          <w:szCs w:val="16"/>
        </w:rPr>
        <w:t>.</w:t>
      </w:r>
      <w:r>
        <w:rPr>
          <w:sz w:val="16"/>
          <w:szCs w:val="16"/>
        </w:rPr>
        <w:t xml:space="preserve"> </w:t>
      </w:r>
      <w:r w:rsidR="009D2314" w:rsidRPr="009A54D1">
        <w:rPr>
          <w:sz w:val="16"/>
          <w:szCs w:val="16"/>
        </w:rPr>
        <w:t xml:space="preserve">A Detentora </w:t>
      </w:r>
      <w:proofErr w:type="gramStart"/>
      <w:r w:rsidR="009D2314" w:rsidRPr="009A54D1">
        <w:rPr>
          <w:sz w:val="16"/>
          <w:szCs w:val="16"/>
        </w:rPr>
        <w:t>do Registro praticar</w:t>
      </w:r>
      <w:proofErr w:type="gramEnd"/>
      <w:r w:rsidR="009D2314"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w:t>
      </w:r>
      <w:r w:rsidRPr="009A54D1">
        <w:rPr>
          <w:sz w:val="16"/>
          <w:szCs w:val="16"/>
        </w:rPr>
        <w:t>.</w:t>
      </w:r>
      <w:r>
        <w:rPr>
          <w:sz w:val="16"/>
          <w:szCs w:val="16"/>
        </w:rPr>
        <w:t>5</w:t>
      </w:r>
      <w:r w:rsidRPr="009A54D1">
        <w:rPr>
          <w:sz w:val="16"/>
          <w:szCs w:val="16"/>
        </w:rPr>
        <w:t>.</w:t>
      </w:r>
      <w:r>
        <w:rPr>
          <w:sz w:val="16"/>
          <w:szCs w:val="16"/>
        </w:rPr>
        <w:t xml:space="preserve"> </w:t>
      </w:r>
      <w:r w:rsidR="00C17E66" w:rsidRPr="009A54D1">
        <w:rPr>
          <w:sz w:val="16"/>
          <w:szCs w:val="16"/>
        </w:rPr>
        <w:t xml:space="preserve">Não aceitar reduzir o seu preço registrado, na hipótese deste se tornar superior aqueles praticados no mercador ou sofrer sanção prevista nos incisos III ou IV do </w:t>
      </w:r>
      <w:r w:rsidR="00C17E66" w:rsidRPr="009A54D1">
        <w:rPr>
          <w:i/>
          <w:sz w:val="16"/>
          <w:szCs w:val="16"/>
        </w:rPr>
        <w:t>caput</w:t>
      </w:r>
      <w:proofErr w:type="gramStart"/>
      <w:r w:rsidR="00C17E66" w:rsidRPr="009A54D1">
        <w:rPr>
          <w:i/>
          <w:sz w:val="16"/>
          <w:szCs w:val="16"/>
        </w:rPr>
        <w:t xml:space="preserve"> </w:t>
      </w:r>
      <w:r w:rsidR="00C17E66" w:rsidRPr="009A54D1">
        <w:rPr>
          <w:sz w:val="16"/>
          <w:szCs w:val="16"/>
        </w:rPr>
        <w:t xml:space="preserve"> </w:t>
      </w:r>
      <w:proofErr w:type="gramEnd"/>
      <w:r w:rsidR="00C17E66"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143D3C" w:rsidP="00143D3C">
      <w:pPr>
        <w:pStyle w:val="Lista3"/>
        <w:ind w:left="0" w:firstLine="0"/>
        <w:jc w:val="both"/>
        <w:rPr>
          <w:sz w:val="16"/>
          <w:szCs w:val="16"/>
        </w:rPr>
      </w:pPr>
      <w:r w:rsidRPr="009A54D1">
        <w:rPr>
          <w:sz w:val="16"/>
          <w:szCs w:val="16"/>
        </w:rPr>
        <w:t>9.1</w:t>
      </w:r>
      <w:r>
        <w:rPr>
          <w:sz w:val="16"/>
          <w:szCs w:val="16"/>
        </w:rPr>
        <w:t>0.6</w:t>
      </w:r>
      <w:r w:rsidRPr="009A54D1">
        <w:rPr>
          <w:sz w:val="16"/>
          <w:szCs w:val="16"/>
        </w:rPr>
        <w:t>.</w:t>
      </w:r>
      <w:r>
        <w:rPr>
          <w:sz w:val="16"/>
          <w:szCs w:val="16"/>
        </w:rPr>
        <w:t xml:space="preserve"> </w:t>
      </w:r>
      <w:r w:rsidR="009D2314"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143D3C" w:rsidP="00143D3C">
      <w:pPr>
        <w:pStyle w:val="Lista4"/>
        <w:ind w:left="0" w:firstLine="0"/>
        <w:jc w:val="both"/>
        <w:rPr>
          <w:sz w:val="16"/>
          <w:szCs w:val="16"/>
        </w:rPr>
      </w:pPr>
      <w:r w:rsidRPr="009A54D1">
        <w:rPr>
          <w:sz w:val="16"/>
          <w:szCs w:val="16"/>
        </w:rPr>
        <w:t>9.1</w:t>
      </w:r>
      <w:r>
        <w:rPr>
          <w:sz w:val="16"/>
          <w:szCs w:val="16"/>
        </w:rPr>
        <w:t>0.7</w:t>
      </w:r>
      <w:r w:rsidRPr="009A54D1">
        <w:rPr>
          <w:sz w:val="16"/>
          <w:szCs w:val="16"/>
        </w:rPr>
        <w:t>.</w:t>
      </w:r>
      <w:r>
        <w:rPr>
          <w:sz w:val="16"/>
          <w:szCs w:val="16"/>
        </w:rPr>
        <w:t xml:space="preserve"> </w:t>
      </w:r>
      <w:r w:rsidR="00C17E66" w:rsidRPr="009A54D1">
        <w:rPr>
          <w:sz w:val="16"/>
          <w:szCs w:val="16"/>
        </w:rPr>
        <w:t xml:space="preserve">O cancelamento do registro nas hipóteses nos </w:t>
      </w:r>
      <w:proofErr w:type="gramStart"/>
      <w:r w:rsidR="00C17E66" w:rsidRPr="009A54D1">
        <w:rPr>
          <w:sz w:val="16"/>
          <w:szCs w:val="16"/>
        </w:rPr>
        <w:t>sub itens</w:t>
      </w:r>
      <w:proofErr w:type="gramEnd"/>
      <w:r w:rsidR="00C17E66"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143D3C" w:rsidP="00143D3C">
      <w:pPr>
        <w:pStyle w:val="Lista4"/>
        <w:ind w:left="0" w:firstLine="0"/>
        <w:jc w:val="both"/>
        <w:rPr>
          <w:sz w:val="16"/>
          <w:szCs w:val="16"/>
        </w:rPr>
      </w:pPr>
      <w:r w:rsidRPr="009A54D1">
        <w:rPr>
          <w:sz w:val="16"/>
          <w:szCs w:val="16"/>
        </w:rPr>
        <w:lastRenderedPageBreak/>
        <w:t>9.1</w:t>
      </w:r>
      <w:r>
        <w:rPr>
          <w:sz w:val="16"/>
          <w:szCs w:val="16"/>
        </w:rPr>
        <w:t>0</w:t>
      </w:r>
      <w:r w:rsidRPr="009A54D1">
        <w:rPr>
          <w:sz w:val="16"/>
          <w:szCs w:val="16"/>
        </w:rPr>
        <w:t>.</w:t>
      </w:r>
      <w:r>
        <w:rPr>
          <w:sz w:val="16"/>
          <w:szCs w:val="16"/>
        </w:rPr>
        <w:t>8</w:t>
      </w:r>
      <w:r w:rsidRPr="009A54D1">
        <w:rPr>
          <w:sz w:val="16"/>
          <w:szCs w:val="16"/>
        </w:rPr>
        <w:t>.</w:t>
      </w:r>
      <w:r>
        <w:rPr>
          <w:sz w:val="16"/>
          <w:szCs w:val="16"/>
        </w:rPr>
        <w:t xml:space="preserve"> </w:t>
      </w:r>
      <w:r w:rsidR="00C17E66" w:rsidRPr="009A54D1">
        <w:rPr>
          <w:sz w:val="16"/>
          <w:szCs w:val="16"/>
        </w:rPr>
        <w:t xml:space="preserve">O cancelamento do registro nas hipóteses dos </w:t>
      </w:r>
      <w:proofErr w:type="gramStart"/>
      <w:r w:rsidR="00C17E66" w:rsidRPr="009A54D1">
        <w:rPr>
          <w:sz w:val="16"/>
          <w:szCs w:val="16"/>
        </w:rPr>
        <w:t>sub itens</w:t>
      </w:r>
      <w:proofErr w:type="gramEnd"/>
      <w:r w:rsidR="00C17E66"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143D3C" w:rsidP="005E2FA0">
      <w:pPr>
        <w:pStyle w:val="Lista4"/>
        <w:ind w:left="0" w:firstLine="0"/>
        <w:jc w:val="both"/>
        <w:rPr>
          <w:sz w:val="16"/>
          <w:szCs w:val="16"/>
        </w:rPr>
      </w:pPr>
      <w:r>
        <w:rPr>
          <w:sz w:val="16"/>
          <w:szCs w:val="16"/>
        </w:rPr>
        <w:t>9.10</w:t>
      </w:r>
      <w:r w:rsidR="005E2FA0" w:rsidRPr="009A54D1">
        <w:rPr>
          <w:sz w:val="16"/>
          <w:szCs w:val="16"/>
        </w:rPr>
        <w:t>.</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143D3C" w:rsidP="005E2FA0">
      <w:pPr>
        <w:pStyle w:val="Lista4"/>
        <w:ind w:left="0" w:firstLine="0"/>
        <w:jc w:val="both"/>
        <w:rPr>
          <w:sz w:val="16"/>
          <w:szCs w:val="16"/>
        </w:rPr>
      </w:pPr>
      <w:r>
        <w:rPr>
          <w:sz w:val="16"/>
          <w:szCs w:val="16"/>
        </w:rPr>
        <w:t>9.10</w:t>
      </w:r>
      <w:r w:rsidR="0030378A" w:rsidRPr="009A54D1">
        <w:rPr>
          <w:sz w:val="16"/>
          <w:szCs w:val="16"/>
        </w:rPr>
        <w:t>.9.1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w:t>
      </w:r>
      <w:r w:rsidR="00143D3C">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w:t>
      </w:r>
      <w:r w:rsidR="00143D3C">
        <w:rPr>
          <w:rFonts w:ascii="Arial" w:hAnsi="Arial" w:cs="Arial"/>
          <w:sz w:val="16"/>
          <w:szCs w:val="16"/>
        </w:rPr>
        <w:t xml:space="preserve"> L</w:t>
      </w:r>
      <w:r w:rsidRPr="009A54D1">
        <w:rPr>
          <w:rFonts w:ascii="Arial" w:hAnsi="Arial" w:cs="Arial"/>
          <w:sz w:val="16"/>
          <w:szCs w:val="16"/>
        </w:rPr>
        <w:t xml:space="preserve">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143D3C">
        <w:rPr>
          <w:rFonts w:ascii="Arial" w:hAnsi="Arial" w:cs="Arial"/>
          <w:sz w:val="16"/>
          <w:szCs w:val="16"/>
        </w:rPr>
        <w:t>C</w:t>
      </w:r>
      <w:r w:rsidRPr="009A54D1">
        <w:rPr>
          <w:rFonts w:ascii="Arial" w:hAnsi="Arial" w:cs="Arial"/>
          <w:sz w:val="16"/>
          <w:szCs w:val="16"/>
        </w:rPr>
        <w:t>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143D3C">
        <w:rPr>
          <w:rFonts w:ascii="Arial" w:hAnsi="Arial" w:cs="Arial"/>
          <w:bCs/>
          <w:sz w:val="16"/>
          <w:szCs w:val="16"/>
        </w:rPr>
        <w:t>1</w:t>
      </w:r>
      <w:r w:rsidR="005E2FA0" w:rsidRPr="00143D3C">
        <w:rPr>
          <w:rFonts w:ascii="Arial" w:hAnsi="Arial" w:cs="Arial"/>
          <w:bCs/>
          <w:sz w:val="16"/>
          <w:szCs w:val="16"/>
        </w:rPr>
        <w:t>2</w:t>
      </w:r>
      <w:r w:rsidRPr="00143D3C">
        <w:rPr>
          <w:rFonts w:ascii="Arial" w:hAnsi="Arial" w:cs="Arial"/>
          <w:bCs/>
          <w:sz w:val="16"/>
          <w:szCs w:val="16"/>
        </w:rPr>
        <w:t>.</w:t>
      </w:r>
      <w:r w:rsidR="00167705" w:rsidRPr="00143D3C">
        <w:rPr>
          <w:rFonts w:ascii="Arial" w:hAnsi="Arial" w:cs="Arial"/>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E6024" w:rsidRPr="009A54D1" w:rsidRDefault="009E6024" w:rsidP="002C214A">
      <w:pPr>
        <w:pStyle w:val="Corpodetexto3"/>
        <w:tabs>
          <w:tab w:val="left" w:pos="900"/>
        </w:tabs>
        <w:ind w:left="426" w:right="47" w:hanging="426"/>
        <w:rPr>
          <w:rFonts w:ascii="Arial" w:hAnsi="Arial" w:cs="Arial"/>
          <w:sz w:val="16"/>
          <w:szCs w:val="16"/>
        </w:rPr>
      </w:pPr>
    </w:p>
    <w:p w:rsidR="009E6024" w:rsidRPr="008363B1" w:rsidRDefault="002C30E0" w:rsidP="008363B1">
      <w:pPr>
        <w:rPr>
          <w:rFonts w:ascii="Helvetica" w:hAnsi="Helvetica"/>
          <w:color w:val="000000" w:themeColor="text1"/>
          <w:sz w:val="45"/>
          <w:szCs w:val="45"/>
        </w:rPr>
      </w:pPr>
      <w:r w:rsidRPr="009E6024">
        <w:rPr>
          <w:rFonts w:ascii="Arial" w:hAnsi="Arial"/>
          <w:b/>
          <w:color w:val="000000" w:themeColor="text1"/>
          <w:sz w:val="16"/>
          <w:szCs w:val="16"/>
        </w:rPr>
        <w:t>S</w:t>
      </w:r>
      <w:r w:rsidR="008363B1">
        <w:rPr>
          <w:rFonts w:ascii="Arial" w:hAnsi="Arial"/>
          <w:b/>
          <w:color w:val="000000" w:themeColor="text1"/>
          <w:sz w:val="16"/>
          <w:szCs w:val="16"/>
        </w:rPr>
        <w:t xml:space="preserve">UGESPE – </w:t>
      </w:r>
      <w:r w:rsidR="008363B1" w:rsidRPr="008363B1">
        <w:rPr>
          <w:rFonts w:ascii="Arial" w:hAnsi="Arial"/>
          <w:color w:val="000000" w:themeColor="text1"/>
          <w:sz w:val="16"/>
          <w:szCs w:val="16"/>
        </w:rPr>
        <w:t>Superintendência de Gestão de Suprimentos, Logística e Gastos Públicos Essenciais</w:t>
      </w:r>
      <w:r w:rsidR="008363B1">
        <w:rPr>
          <w:rFonts w:ascii="Arial" w:hAnsi="Arial"/>
          <w:color w:val="000000" w:themeColor="text1"/>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8363B1" w:rsidRPr="00C50BF7" w:rsidRDefault="008363B1" w:rsidP="00526790">
      <w:pPr>
        <w:ind w:right="47"/>
        <w:jc w:val="both"/>
        <w:rPr>
          <w:rFonts w:ascii="Arial" w:hAnsi="Arial" w:cs="Arial"/>
          <w:b/>
          <w:bCs/>
          <w:color w:val="000000"/>
          <w:sz w:val="10"/>
          <w:szCs w:val="10"/>
        </w:rPr>
      </w:pPr>
      <w:r>
        <w:rPr>
          <w:rFonts w:ascii="Arial" w:hAnsi="Arial" w:cs="Arial"/>
          <w:b/>
          <w:bCs/>
          <w:color w:val="000000"/>
          <w:sz w:val="10"/>
          <w:szCs w:val="10"/>
        </w:rPr>
        <w:t>PH</w:t>
      </w:r>
    </w:p>
    <w:sectPr w:rsidR="008363B1"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63B1" w:rsidRDefault="008363B1">
      <w:r>
        <w:separator/>
      </w:r>
    </w:p>
  </w:endnote>
  <w:endnote w:type="continuationSeparator" w:id="1">
    <w:p w:rsidR="008363B1" w:rsidRDefault="008363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63B1" w:rsidRDefault="008363B1">
      <w:r>
        <w:separator/>
      </w:r>
    </w:p>
  </w:footnote>
  <w:footnote w:type="continuationSeparator" w:id="1">
    <w:p w:rsidR="008363B1" w:rsidRDefault="008363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3B1" w:rsidRDefault="008363B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3D3C"/>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30E0"/>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75A"/>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475D"/>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363B1"/>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E6024"/>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1435"/>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3FA9"/>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52881615">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2579</Words>
  <Characters>14695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4</cp:revision>
  <cp:lastPrinted>2015-11-16T13:58:00Z</cp:lastPrinted>
  <dcterms:created xsi:type="dcterms:W3CDTF">2015-09-29T13:11:00Z</dcterms:created>
  <dcterms:modified xsi:type="dcterms:W3CDTF">2015-11-16T14:00:00Z</dcterms:modified>
</cp:coreProperties>
</file>